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 </w:t>
      </w:r>
      <w:r w:rsidR="004D027B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645910" cy="9390808"/>
            <wp:effectExtent l="0" t="0" r="254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0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  3.4. Продолжительность аттестации для каждого педагогического работника с начала   ее проведения и до принятия решения ко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миссии не должна превышать двух</w:t>
      </w: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месяцев.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   3.5. </w:t>
      </w:r>
      <w:r w:rsidRPr="001F3FAF">
        <w:rPr>
          <w:rFonts w:ascii="Times New Roman" w:eastAsia="Times New Roman" w:hAnsi="Times New Roman"/>
          <w:sz w:val="24"/>
          <w:szCs w:val="24"/>
          <w:lang w:val="x-none" w:eastAsia="ru-RU"/>
        </w:rPr>
        <w:t xml:space="preserve">По результатам аттестации педагогического работника с целью подтверждения 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</w:t>
      </w:r>
      <w:r w:rsidRPr="001F3FAF">
        <w:rPr>
          <w:rFonts w:ascii="Times New Roman" w:eastAsia="Times New Roman" w:hAnsi="Times New Roman"/>
          <w:sz w:val="24"/>
          <w:szCs w:val="24"/>
          <w:lang w:val="x-none" w:eastAsia="ru-RU"/>
        </w:rPr>
        <w:t xml:space="preserve">соответствия занимаемой должности аттестационная комиссия принимает одно </w:t>
      </w: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/>
          <w:sz w:val="24"/>
          <w:szCs w:val="24"/>
          <w:lang w:val="x-none" w:eastAsia="ru-RU"/>
        </w:rPr>
        <w:t>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з </w:t>
      </w:r>
      <w:r w:rsidRPr="001F3FAF">
        <w:rPr>
          <w:rFonts w:ascii="Times New Roman" w:eastAsia="Times New Roman" w:hAnsi="Times New Roman"/>
          <w:sz w:val="24"/>
          <w:szCs w:val="24"/>
          <w:lang w:val="x-none" w:eastAsia="ru-RU"/>
        </w:rPr>
        <w:t>следующих решений:</w:t>
      </w:r>
    </w:p>
    <w:p w:rsidR="00142619" w:rsidRPr="001F3FAF" w:rsidRDefault="00142619" w:rsidP="0014261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x-none"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Pr="001F3FAF">
        <w:rPr>
          <w:rFonts w:ascii="Times New Roman" w:eastAsia="Times New Roman" w:hAnsi="Times New Roman"/>
          <w:sz w:val="24"/>
          <w:szCs w:val="24"/>
          <w:lang w:val="x-none" w:eastAsia="ru-RU"/>
        </w:rPr>
        <w:t>соответствует занимаемой должности (указывается должность работника);</w:t>
      </w:r>
    </w:p>
    <w:p w:rsidR="00142619" w:rsidRPr="001F3FAF" w:rsidRDefault="00142619" w:rsidP="0014261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Pr="001F3FAF">
        <w:rPr>
          <w:rFonts w:ascii="Times New Roman" w:eastAsia="Times New Roman" w:hAnsi="Times New Roman"/>
          <w:sz w:val="24"/>
          <w:szCs w:val="24"/>
          <w:lang w:val="x-none" w:eastAsia="ru-RU"/>
        </w:rPr>
        <w:t>не соответствует занимаемой должности (указывается должность работника).</w:t>
      </w: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142619" w:rsidRPr="001F3FAF" w:rsidRDefault="00142619" w:rsidP="00142619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   3.6. Решение принимается большинством голосов открытым голосованием и  считается принятым, если в голосовании у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частвовало не менее двух третей</w:t>
      </w: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состава комиссии. При равенстве голосов решение считается принятым в пользу  </w:t>
      </w:r>
      <w:proofErr w:type="gramStart"/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>аттестуемого</w:t>
      </w:r>
      <w:proofErr w:type="gramEnd"/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   3.7. Решение комиссии оформляется протоколом, который подписывается   председателем, заместителем председателя, ответственным секретарем и   членами комиссии, принимавшими участие в голосовании. 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IV</w:t>
      </w:r>
      <w:r w:rsidRPr="001F3FAF">
        <w:rPr>
          <w:rFonts w:ascii="Times New Roman" w:eastAsia="Times New Roman" w:hAnsi="Times New Roman"/>
          <w:b/>
          <w:sz w:val="24"/>
          <w:szCs w:val="24"/>
          <w:lang w:eastAsia="ru-RU"/>
        </w:rPr>
        <w:t>. Права и обязанности членов комиссии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   4.1. Члены комиссии имеют право: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- проводить диагностику результатов деятельности педагогических работников 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 образовательной организации; 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- проводить мониторинг приоритетных направлений аттестации педагогических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 работников образовательных учреждений, с учетом принципов и условий 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 обработки персональных данных, закрепленных Федеральным законом </w:t>
      </w:r>
      <w:proofErr w:type="gramStart"/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>от</w:t>
      </w:r>
      <w:proofErr w:type="gramEnd"/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 27.07.2006 № 152-ФЗ «О персональных данных»;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- оказывать консультативные услуги педагогическим работникам образовательной </w:t>
      </w:r>
      <w:proofErr w:type="gramEnd"/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организации; 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   4.2. Члены комиссии обязаны: 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  - знать законодательство Российской Федерации, нормативные правовые акты 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  Министерства образования и науки Российской Федерации и департамента 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  образования и науки РТ по вопросам аттестации педагогических работников 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  муниципальных учреждений, тарифно-квалификационные требования </w:t>
      </w:r>
      <w:proofErr w:type="gramStart"/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>по</w:t>
      </w:r>
      <w:proofErr w:type="gramEnd"/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  должностям работников учреждений образования, технологическое обеспечение 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  экспертизы и оценки профессиональной компетентности, вариативные формы и 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  процедуры аттестации педагогических работников; 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  - соблюдать нормы нравственно-этической и профессиональной культуры </w:t>
      </w:r>
      <w:proofErr w:type="gramStart"/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>при</w:t>
      </w:r>
      <w:proofErr w:type="gramEnd"/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  работе в комиссии;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  - вести работу в составе комиссии на безвозмездной основе. 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V</w:t>
      </w:r>
      <w:r w:rsidRPr="001F3FAF">
        <w:rPr>
          <w:rFonts w:ascii="Times New Roman" w:eastAsia="Times New Roman" w:hAnsi="Times New Roman"/>
          <w:b/>
          <w:sz w:val="24"/>
          <w:szCs w:val="24"/>
          <w:lang w:eastAsia="ru-RU"/>
        </w:rPr>
        <w:t>. Реализация решений комиссии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   5.1. </w:t>
      </w:r>
      <w:r w:rsidRPr="001F3FAF">
        <w:rPr>
          <w:rFonts w:ascii="Times New Roman" w:eastAsia="Times New Roman" w:hAnsi="Times New Roman"/>
          <w:sz w:val="24"/>
          <w:szCs w:val="24"/>
          <w:lang w:val="x-none" w:eastAsia="ru-RU"/>
        </w:rPr>
        <w:t>Решение комиссии о результатах аттес</w:t>
      </w:r>
      <w:r>
        <w:rPr>
          <w:rFonts w:ascii="Times New Roman" w:eastAsia="Times New Roman" w:hAnsi="Times New Roman"/>
          <w:sz w:val="24"/>
          <w:szCs w:val="24"/>
          <w:lang w:val="x-none" w:eastAsia="ru-RU"/>
        </w:rPr>
        <w:t>тации педагогических работников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1F3FAF">
        <w:rPr>
          <w:rFonts w:ascii="Times New Roman" w:eastAsia="Times New Roman" w:hAnsi="Times New Roman"/>
          <w:sz w:val="24"/>
          <w:szCs w:val="24"/>
          <w:lang w:val="x-none" w:eastAsia="ru-RU"/>
        </w:rPr>
        <w:t xml:space="preserve">утверждается </w:t>
      </w: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>приказом руководителя образовательной организации</w:t>
      </w:r>
      <w:r w:rsidRPr="001F3FAF">
        <w:rPr>
          <w:rFonts w:ascii="Times New Roman" w:eastAsia="Times New Roman" w:hAnsi="Times New Roman"/>
          <w:sz w:val="24"/>
          <w:szCs w:val="24"/>
          <w:lang w:val="x-none" w:eastAsia="ru-RU"/>
        </w:rPr>
        <w:t xml:space="preserve"> в отношении </w:t>
      </w: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Pr="001F3FAF">
        <w:rPr>
          <w:rFonts w:ascii="Times New Roman" w:eastAsia="Times New Roman" w:hAnsi="Times New Roman"/>
          <w:sz w:val="24"/>
          <w:szCs w:val="24"/>
          <w:lang w:val="x-none" w:eastAsia="ru-RU"/>
        </w:rPr>
        <w:t>которых комиссией принято решение о</w:t>
      </w:r>
      <w:r w:rsidRPr="001F3FAF">
        <w:rPr>
          <w:rFonts w:ascii="Times New Roman" w:eastAsia="Times New Roman" w:hAnsi="Times New Roman"/>
          <w:sz w:val="24"/>
          <w:szCs w:val="24"/>
        </w:rPr>
        <w:t xml:space="preserve"> соответствии</w:t>
      </w:r>
      <w:r w:rsidRPr="001F3FAF">
        <w:rPr>
          <w:rFonts w:ascii="Times New Roman" w:eastAsia="Times New Roman" w:hAnsi="Times New Roman"/>
          <w:sz w:val="24"/>
          <w:szCs w:val="24"/>
          <w:lang w:val="x-none" w:eastAsia="ru-RU"/>
        </w:rPr>
        <w:t xml:space="preserve"> </w:t>
      </w: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Pr="001F3FAF">
        <w:rPr>
          <w:rFonts w:ascii="Times New Roman" w:eastAsia="Times New Roman" w:hAnsi="Times New Roman"/>
          <w:sz w:val="24"/>
          <w:szCs w:val="24"/>
          <w:lang w:val="x-none" w:eastAsia="ru-RU"/>
        </w:rPr>
        <w:t>несоответств</w:t>
      </w: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>ии)</w:t>
      </w:r>
      <w:r w:rsidRPr="001F3FAF">
        <w:rPr>
          <w:rFonts w:ascii="Times New Roman" w:eastAsia="Times New Roman" w:hAnsi="Times New Roman"/>
          <w:sz w:val="24"/>
          <w:szCs w:val="24"/>
        </w:rPr>
        <w:t xml:space="preserve">   занимаемой должности.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С</w:t>
      </w:r>
      <w:r w:rsidRPr="001F3FAF">
        <w:rPr>
          <w:rFonts w:ascii="Times New Roman" w:eastAsia="Times New Roman" w:hAnsi="Times New Roman"/>
          <w:sz w:val="24"/>
          <w:szCs w:val="24"/>
        </w:rPr>
        <w:t xml:space="preserve">оответствие занимаемой должности начинается  </w:t>
      </w: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>со дня решения комиссии.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   5.2. В аттестационный лист вносится запись о решении комиссии, указываются дата   и номер приказа образовательной организации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 Аттестационный лист</w:t>
      </w: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подписывается председателем комиссии, ее ответственным секретарем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и </w:t>
      </w: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заверяется печатью образовательной организации. 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   5.3. Аттестационный лист и выписка из приказа образовательной организации   предоставляется для ознакомления работнику под роспись и принятия решений в  соответствии с Трудовым кодексом Российской Федерации.  Аттестационный  лист и выписка из приказа образовательной организации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хранятся в личном деле</w:t>
      </w: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педагогического работника.  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    5.4. При наличии в аттестационном листе указанных рекомендаций, заведующая, не  позднее чем через год со дня проведения аттестации педагогического рабо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тника</w:t>
      </w: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представляет в комиссию информацию о в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ыполнении рекомендаций комиссии</w:t>
      </w: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по совершенствованию профессиональной деятельности педагогического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работника.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      5.5. При принятии решения комиссии о несоответствии </w:t>
      </w:r>
      <w:r w:rsidRPr="001F3FAF">
        <w:rPr>
          <w:rFonts w:ascii="Times New Roman" w:eastAsia="Times New Roman" w:hAnsi="Times New Roman"/>
          <w:sz w:val="24"/>
          <w:szCs w:val="24"/>
        </w:rPr>
        <w:t>занимаемой должности</w:t>
      </w: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педагогического работника, руководитель общеобразовательной организации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принимает управленческие решения в отношении педагогического работника.</w:t>
      </w:r>
    </w:p>
    <w:p w:rsidR="00142619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    5.6. Результаты аттестации педагогический работник</w:t>
      </w:r>
      <w:r w:rsidRPr="001F3FAF">
        <w:rPr>
          <w:rFonts w:ascii="Courier New" w:eastAsia="Times New Roman" w:hAnsi="Courier New" w:cs="Courier New"/>
          <w:sz w:val="24"/>
          <w:szCs w:val="24"/>
          <w:lang w:eastAsia="ru-RU"/>
        </w:rPr>
        <w:t xml:space="preserve"> </w:t>
      </w: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>вправе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обжаловать в </w:t>
      </w: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соответствии с законода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тельством Российской Федерации.</w:t>
      </w:r>
    </w:p>
    <w:p w:rsidR="00142619" w:rsidRPr="00055DC5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VI</w:t>
      </w:r>
      <w:r w:rsidRPr="001F3FAF">
        <w:rPr>
          <w:rFonts w:ascii="Times New Roman" w:eastAsia="Times New Roman" w:hAnsi="Times New Roman"/>
          <w:b/>
          <w:sz w:val="24"/>
          <w:szCs w:val="24"/>
          <w:lang w:eastAsia="ru-RU"/>
        </w:rPr>
        <w:t>. Делопроизводство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    6.1. Заседания комиссии оформляются протоколами.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    6.2. Протоколы комиссии подписываются председателем комиссии, либо заместителем председателя комиссии, секретарем и членами комиссии,   участвующими в заседании.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     6.3. Нумерация протоколов ведется с начала календарного года.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     6.4. Протоколы заседаний комиссии хранятся в образовательной организации  в течение 5 лет.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     6.5. Ответственным за делопроизводство комиссии, решение организационных и технических вопросов работы комиссии, сбор и анализ документов, необходимых для работы комис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сии, подготовку проекта приказа</w:t>
      </w: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образовательной организации, заполнение аттестационных листов и    подготовку выписки из приказа образовательной организации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является </w:t>
      </w: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секретарь комиссии.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VII</w:t>
      </w:r>
      <w:r w:rsidRPr="001F3FAF">
        <w:rPr>
          <w:rFonts w:ascii="Times New Roman" w:eastAsia="Times New Roman" w:hAnsi="Times New Roman"/>
          <w:b/>
          <w:sz w:val="24"/>
          <w:szCs w:val="24"/>
          <w:lang w:eastAsia="ru-RU"/>
        </w:rPr>
        <w:t>. Заключительные положения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     7.1. Положение вступает в силу с момента его утверждения образовательной   организации в установленном порядке.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      7.2. Внесения изменений и дополнений в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Положение утверждается приказом</w:t>
      </w:r>
      <w:r w:rsidRPr="001F3FAF">
        <w:rPr>
          <w:rFonts w:ascii="Times New Roman" w:eastAsia="Times New Roman" w:hAnsi="Times New Roman"/>
          <w:sz w:val="24"/>
          <w:szCs w:val="24"/>
          <w:lang w:eastAsia="ru-RU"/>
        </w:rPr>
        <w:t xml:space="preserve"> образовательной организации.</w:t>
      </w: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42619" w:rsidRPr="001F3FAF" w:rsidRDefault="00142619" w:rsidP="00142619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E28F7" w:rsidRDefault="004D027B"/>
    <w:sectPr w:rsidR="009E28F7" w:rsidSect="001426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A7DA4"/>
    <w:multiLevelType w:val="singleLevel"/>
    <w:tmpl w:val="3120F850"/>
    <w:lvl w:ilvl="0">
      <w:start w:val="1"/>
      <w:numFmt w:val="decimal"/>
      <w:lvlText w:val="1.%1. "/>
      <w:legacy w:legacy="1" w:legacySpace="0" w:legacyIndent="283"/>
      <w:lvlJc w:val="left"/>
      <w:pPr>
        <w:ind w:left="1134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8"/>
        <w:szCs w:val="28"/>
        <w:u w:val="none"/>
        <w:effect w:val="none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619"/>
    <w:rsid w:val="00142619"/>
    <w:rsid w:val="004D027B"/>
    <w:rsid w:val="009A766A"/>
    <w:rsid w:val="00BE13CD"/>
    <w:rsid w:val="00F40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61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04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0476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61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04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047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730</Words>
  <Characters>4166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Tester</dc:creator>
  <cp:lastModifiedBy>Tester</cp:lastModifiedBy>
  <cp:revision>5</cp:revision>
  <cp:lastPrinted>2020-01-21T11:40:00Z</cp:lastPrinted>
  <dcterms:created xsi:type="dcterms:W3CDTF">2018-11-22T10:59:00Z</dcterms:created>
  <dcterms:modified xsi:type="dcterms:W3CDTF">2020-01-23T06:47:00Z</dcterms:modified>
</cp:coreProperties>
</file>